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BCD" w14:textId="3C401EAE" w:rsidR="005515DF" w:rsidRPr="00857942" w:rsidRDefault="00857942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28"/>
          <w:szCs w:val="24"/>
          <w:shd w:val="clear" w:color="auto" w:fill="FFFFFF"/>
        </w:rPr>
      </w:pPr>
      <w:r w:rsidRPr="00857942">
        <w:rPr>
          <w:rFonts w:cs="Times New Roman"/>
          <w:b/>
          <w:bCs/>
          <w:color w:val="404040"/>
          <w:sz w:val="28"/>
          <w:szCs w:val="24"/>
          <w:shd w:val="clear" w:color="auto" w:fill="FFFFFF"/>
        </w:rPr>
        <w:t>A Distinction Between Sense of Personal Identity and the Produced Self</w:t>
      </w:r>
    </w:p>
    <w:p w14:paraId="74A7FA1C" w14:textId="57407AC7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2292F47E" w14:textId="7ED7BF2C" w:rsidR="003F769C" w:rsidRDefault="00857942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Bunker, C</w:t>
      </w:r>
      <w:r w:rsidR="002C1305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(201</w:t>
      </w:r>
      <w:r w:rsidR="002C1305">
        <w:rPr>
          <w:rFonts w:cs="Times New Roman"/>
          <w:color w:val="404040"/>
          <w:shd w:val="clear" w:color="auto" w:fill="FFFFFF"/>
        </w:rPr>
        <w:t>5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Pr="00857942">
        <w:rPr>
          <w:rFonts w:cs="Times New Roman"/>
          <w:color w:val="404040"/>
          <w:shd w:val="clear" w:color="auto" w:fill="FFFFFF"/>
        </w:rPr>
        <w:t>A Distinction Between Sense of Personal Identity and the Produced Self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C1305">
        <w:rPr>
          <w:rFonts w:cs="Times New Roman"/>
          <w:i/>
          <w:iCs/>
          <w:color w:val="404040"/>
          <w:shd w:val="clear" w:color="auto" w:fill="FFFFFF"/>
        </w:rPr>
        <w:t>5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874E3F">
        <w:rPr>
          <w:rFonts w:cs="Times New Roman"/>
          <w:color w:val="404040"/>
          <w:shd w:val="clear" w:color="auto" w:fill="FFFFFF"/>
        </w:rPr>
        <w:t>17-23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Pr="00F245DF">
          <w:rPr>
            <w:rStyle w:val="Hyperlink"/>
          </w:rPr>
          <w:t>http://www.apollonejournal.org/apollon-journal/a-distinction-between-sense-of-personal-identity-and-the-produced-self</w:t>
        </w:r>
      </w:hyperlink>
    </w:p>
    <w:p w14:paraId="621E665A" w14:textId="77777777" w:rsidR="004969E5" w:rsidRPr="00F85CE8" w:rsidRDefault="004969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7427EB9F" w14:textId="18FC9BF8" w:rsidR="001D2AA3" w:rsidRDefault="00857942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Bunker, Cameron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Pr="00857942">
        <w:rPr>
          <w:rFonts w:cs="Times New Roman"/>
          <w:color w:val="404040"/>
          <w:shd w:val="clear" w:color="auto" w:fill="FFFFFF"/>
        </w:rPr>
        <w:t>A Distinction Between Sense of Personal Identity and the Produced Self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237803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Pr="00F245DF">
          <w:rPr>
            <w:rStyle w:val="Hyperlink"/>
          </w:rPr>
          <w:t>http://www.apollonejournal.org/apollon-journal/a-distinction-between-sense-of-personal-identity-and-the-produced-self</w:t>
        </w:r>
      </w:hyperlink>
    </w:p>
    <w:p w14:paraId="5E26FDE3" w14:textId="77777777" w:rsidR="00CE5A92" w:rsidRDefault="00CE5A92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5B24F9B2" w14:textId="28AFAAB3" w:rsidR="00CE5A92" w:rsidRDefault="00857942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Bunker, Cameron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Pr="00857942">
        <w:rPr>
          <w:rFonts w:cs="Times New Roman"/>
          <w:color w:val="404040"/>
          <w:shd w:val="clear" w:color="auto" w:fill="FFFFFF"/>
        </w:rPr>
        <w:t>A Distinction Between Sense of Personal Identity and the Produced Self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874E3F">
        <w:rPr>
          <w:rFonts w:cs="Times New Roman"/>
          <w:color w:val="404040"/>
          <w:shd w:val="clear" w:color="auto" w:fill="FFFFFF"/>
        </w:rPr>
        <w:t>17-23.</w:t>
      </w:r>
      <w:r w:rsidR="00453B2B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Pr="00F245DF">
          <w:rPr>
            <w:rStyle w:val="Hyperlink"/>
          </w:rPr>
          <w:t>http://www.apollonejournal.org/apollon-journal/a-distinction-between-sense-of-personal-identity-and-the-produced-self</w:t>
        </w:r>
      </w:hyperlink>
    </w:p>
    <w:p w14:paraId="19849532" w14:textId="77777777" w:rsidR="00857942" w:rsidRDefault="00857942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80DF7A" w14:textId="77777777" w:rsidR="001D2AA3" w:rsidRDefault="001D2AA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452BDA67" w14:textId="77777777" w:rsidR="003F769C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0B29CF"/>
    <w:rsid w:val="001376C7"/>
    <w:rsid w:val="00173B5E"/>
    <w:rsid w:val="0018717F"/>
    <w:rsid w:val="001A32BD"/>
    <w:rsid w:val="001D2AA3"/>
    <w:rsid w:val="00237803"/>
    <w:rsid w:val="002B3E63"/>
    <w:rsid w:val="002C1305"/>
    <w:rsid w:val="002D053C"/>
    <w:rsid w:val="00305577"/>
    <w:rsid w:val="003F769C"/>
    <w:rsid w:val="00453B2B"/>
    <w:rsid w:val="0047126A"/>
    <w:rsid w:val="004950A7"/>
    <w:rsid w:val="004969E5"/>
    <w:rsid w:val="004C3A9A"/>
    <w:rsid w:val="004D2173"/>
    <w:rsid w:val="00514629"/>
    <w:rsid w:val="005515DF"/>
    <w:rsid w:val="00582414"/>
    <w:rsid w:val="005A19F9"/>
    <w:rsid w:val="005C2F1B"/>
    <w:rsid w:val="005C4C3A"/>
    <w:rsid w:val="00601519"/>
    <w:rsid w:val="00684074"/>
    <w:rsid w:val="007F05F9"/>
    <w:rsid w:val="007F306E"/>
    <w:rsid w:val="007F4876"/>
    <w:rsid w:val="007F6148"/>
    <w:rsid w:val="00857942"/>
    <w:rsid w:val="008669A0"/>
    <w:rsid w:val="00874E3F"/>
    <w:rsid w:val="009050BB"/>
    <w:rsid w:val="009B7399"/>
    <w:rsid w:val="00BF195B"/>
    <w:rsid w:val="00BF55E5"/>
    <w:rsid w:val="00C95D74"/>
    <w:rsid w:val="00CE5A92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1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a-distinction-between-sense-of-personal-identity-and-the-produced-self" TargetMode="External"/><Relationship Id="rId5" Type="http://schemas.openxmlformats.org/officeDocument/2006/relationships/hyperlink" Target="http://www.apollonejournal.org/apollon-journal/a-distinction-between-sense-of-personal-identity-and-the-produced-self" TargetMode="External"/><Relationship Id="rId4" Type="http://schemas.openxmlformats.org/officeDocument/2006/relationships/hyperlink" Target="http://www.apollonejournal.org/apollon-journal/a-distinction-between-sense-of-personal-identity-and-the-produced-se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47</cp:revision>
  <dcterms:created xsi:type="dcterms:W3CDTF">2021-06-10T17:53:00Z</dcterms:created>
  <dcterms:modified xsi:type="dcterms:W3CDTF">2021-07-05T19:18:00Z</dcterms:modified>
</cp:coreProperties>
</file>